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BF" w:rsidRPr="000853BF" w:rsidRDefault="002501BF" w:rsidP="002501BF">
      <w:pPr>
        <w:pStyle w:val="a4"/>
        <w:rPr>
          <w:rFonts w:ascii="Times New Roman" w:hAnsi="Times New Roman" w:cs="Times New Roman"/>
          <w:color w:val="auto"/>
          <w:lang w:val="ru-RU"/>
        </w:rPr>
      </w:pPr>
      <w:r w:rsidRPr="000853BF">
        <w:rPr>
          <w:rFonts w:ascii="Times New Roman" w:hAnsi="Times New Roman" w:cs="Times New Roman"/>
          <w:color w:val="auto"/>
          <w:lang w:val="ru-RU"/>
        </w:rPr>
        <w:t>ДОГОВОР № ___</w:t>
      </w:r>
    </w:p>
    <w:p w:rsidR="002501BF" w:rsidRPr="000853BF" w:rsidRDefault="002501BF" w:rsidP="002501BF">
      <w:pPr>
        <w:pStyle w:val="NoParagraphStyle"/>
        <w:keepLines/>
        <w:ind w:firstLine="283"/>
        <w:jc w:val="both"/>
        <w:rPr>
          <w:rFonts w:ascii="Times New Roman" w:hAnsi="Times New Roman" w:cs="Times New Roman"/>
          <w:color w:val="auto"/>
          <w:lang w:val="ru-RU"/>
        </w:rPr>
      </w:pPr>
    </w:p>
    <w:p w:rsidR="002501BF" w:rsidRPr="000853BF" w:rsidRDefault="002501BF" w:rsidP="002501BF">
      <w:pPr>
        <w:pStyle w:val="NoParagraphStyle"/>
        <w:keepLines/>
        <w:jc w:val="right"/>
        <w:rPr>
          <w:rFonts w:ascii="Times New Roman" w:hAnsi="Times New Roman" w:cs="Times New Roman"/>
          <w:color w:val="auto"/>
          <w:lang w:val="ru-RU"/>
        </w:rPr>
      </w:pPr>
      <w:r w:rsidRPr="000853BF">
        <w:rPr>
          <w:rFonts w:ascii="Times New Roman" w:hAnsi="Times New Roman" w:cs="Times New Roman"/>
          <w:color w:val="auto"/>
          <w:lang w:val="ru-RU"/>
        </w:rPr>
        <w:tab/>
        <w:t xml:space="preserve">                                                      «___» ______________ 2021</w:t>
      </w:r>
      <w:r w:rsidRPr="000853BF">
        <w:rPr>
          <w:rFonts w:ascii="Times New Roman" w:hAnsi="Times New Roman" w:cs="Times New Roman"/>
          <w:b/>
          <w:color w:val="auto"/>
          <w:lang w:val="ru-RU"/>
        </w:rPr>
        <w:t xml:space="preserve"> </w:t>
      </w:r>
      <w:r w:rsidRPr="000853BF">
        <w:rPr>
          <w:rFonts w:ascii="Times New Roman" w:hAnsi="Times New Roman" w:cs="Times New Roman"/>
          <w:color w:val="auto"/>
          <w:lang w:val="ru-RU"/>
        </w:rPr>
        <w:t>г.</w:t>
      </w:r>
    </w:p>
    <w:p w:rsidR="002501BF" w:rsidRPr="000853BF" w:rsidRDefault="002501BF" w:rsidP="002501BF">
      <w:pPr>
        <w:pStyle w:val="a3"/>
        <w:spacing w:before="180" w:beforeAutospacing="0" w:after="180" w:afterAutospacing="0"/>
        <w:jc w:val="both"/>
        <w:rPr>
          <w:lang w:val="ru-RU"/>
        </w:rPr>
      </w:pPr>
      <w:r w:rsidRPr="000853BF">
        <w:rPr>
          <w:iCs/>
          <w:u w:val="single"/>
          <w:lang w:val="ru-RU"/>
        </w:rPr>
        <w:t>____________________________________________________________________________________________________________________</w:t>
      </w:r>
      <w:r w:rsidRPr="000853BF">
        <w:rPr>
          <w:iCs/>
          <w:lang w:val="ru-RU"/>
        </w:rPr>
        <w:t>,</w:t>
      </w:r>
      <w:r w:rsidRPr="000853BF">
        <w:rPr>
          <w:rStyle w:val="apple-converted-space"/>
          <w:iCs/>
        </w:rPr>
        <w:t> </w:t>
      </w:r>
      <w:r w:rsidRPr="000853BF">
        <w:rPr>
          <w:lang w:val="ru-RU"/>
        </w:rPr>
        <w:t>именуемое в дальнейшем "Хранитель", в лице</w:t>
      </w:r>
      <w:r w:rsidRPr="000853BF">
        <w:rPr>
          <w:rStyle w:val="apple-converted-space"/>
        </w:rPr>
        <w:t> </w:t>
      </w:r>
      <w:r w:rsidRPr="000853BF">
        <w:rPr>
          <w:rStyle w:val="apple-converted-space"/>
          <w:lang w:val="ru-RU"/>
        </w:rPr>
        <w:t xml:space="preserve">_______________________________________________________________________, </w:t>
      </w:r>
      <w:r w:rsidRPr="000853BF">
        <w:rPr>
          <w:lang w:val="ru-RU"/>
        </w:rPr>
        <w:t>действующего на основании</w:t>
      </w:r>
      <w:r w:rsidRPr="000853BF">
        <w:rPr>
          <w:rStyle w:val="apple-converted-space"/>
        </w:rPr>
        <w:t> </w:t>
      </w:r>
      <w:r w:rsidRPr="000853BF">
        <w:rPr>
          <w:iCs/>
          <w:lang w:val="ru-RU"/>
        </w:rPr>
        <w:t>______________________________________________________________________________________________________</w:t>
      </w:r>
      <w:r w:rsidRPr="000853BF">
        <w:rPr>
          <w:rStyle w:val="apple-converted-space"/>
        </w:rPr>
        <w:t> </w:t>
      </w:r>
      <w:r w:rsidRPr="000853BF">
        <w:rPr>
          <w:lang w:val="ru-RU"/>
        </w:rPr>
        <w:t>и</w:t>
      </w:r>
      <w:r w:rsidRPr="000853BF">
        <w:rPr>
          <w:rStyle w:val="apple-converted-space"/>
        </w:rPr>
        <w:t> </w:t>
      </w:r>
      <w:r w:rsidRPr="000853BF">
        <w:rPr>
          <w:rStyle w:val="apple-converted-space"/>
          <w:lang w:val="ru-RU"/>
        </w:rPr>
        <w:t>_________________________________________________________________________________________________________________</w:t>
      </w:r>
      <w:r w:rsidRPr="000853BF">
        <w:rPr>
          <w:iCs/>
          <w:u w:val="single"/>
          <w:lang w:val="ru-RU"/>
        </w:rPr>
        <w:t>,</w:t>
      </w:r>
      <w:r w:rsidRPr="000853BF">
        <w:rPr>
          <w:rStyle w:val="apple-converted-space"/>
          <w:iCs/>
        </w:rPr>
        <w:t> </w:t>
      </w:r>
      <w:r w:rsidRPr="000853BF">
        <w:rPr>
          <w:lang w:val="ru-RU"/>
        </w:rPr>
        <w:t>в лице</w:t>
      </w:r>
      <w:r w:rsidRPr="000853BF">
        <w:rPr>
          <w:rStyle w:val="apple-converted-space"/>
        </w:rPr>
        <w:t> </w:t>
      </w:r>
      <w:r w:rsidRPr="000853BF">
        <w:rPr>
          <w:iCs/>
          <w:u w:val="single"/>
          <w:lang w:val="ru-RU"/>
        </w:rPr>
        <w:t>__________________________________________________</w:t>
      </w:r>
      <w:r w:rsidRPr="000853BF">
        <w:rPr>
          <w:iCs/>
          <w:lang w:val="ru-RU"/>
        </w:rPr>
        <w:t>,</w:t>
      </w:r>
      <w:r w:rsidRPr="000853BF">
        <w:rPr>
          <w:lang w:val="ru-RU"/>
        </w:rPr>
        <w:t xml:space="preserve"> действующего на основании __________________________________________________________________</w:t>
      </w:r>
      <w:r w:rsidRPr="000853BF">
        <w:rPr>
          <w:rStyle w:val="apple-converted-space"/>
          <w:iCs/>
          <w:lang w:val="ru-RU"/>
        </w:rPr>
        <w:t xml:space="preserve">, </w:t>
      </w:r>
      <w:r w:rsidRPr="000853BF">
        <w:rPr>
          <w:lang w:val="ru-RU"/>
        </w:rPr>
        <w:t>именуемое в дальнейшем "</w:t>
      </w:r>
      <w:r w:rsidRPr="000853BF">
        <w:rPr>
          <w:lang w:val="kk-KZ"/>
        </w:rPr>
        <w:t>Владелец</w:t>
      </w:r>
      <w:r w:rsidRPr="000853BF">
        <w:rPr>
          <w:lang w:val="ru-RU"/>
        </w:rPr>
        <w:t>", заключили настоящий договор о нижеследующем.</w:t>
      </w:r>
    </w:p>
    <w:p w:rsidR="002501BF" w:rsidRPr="000853BF" w:rsidRDefault="002501BF" w:rsidP="002501BF">
      <w:pPr>
        <w:pStyle w:val="NoParagraphStyle"/>
        <w:keepLines/>
        <w:ind w:firstLine="283"/>
        <w:jc w:val="both"/>
        <w:rPr>
          <w:rFonts w:ascii="Times New Roman" w:hAnsi="Times New Roman" w:cs="Times New Roman"/>
          <w:color w:val="auto"/>
          <w:lang w:val="ru-RU"/>
        </w:rPr>
      </w:pPr>
    </w:p>
    <w:p w:rsidR="002501BF" w:rsidRPr="000853BF" w:rsidRDefault="002501BF" w:rsidP="002501BF">
      <w:pPr>
        <w:pStyle w:val="a5"/>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1. Предмет договора</w:t>
      </w:r>
    </w:p>
    <w:p w:rsidR="002501BF" w:rsidRPr="000853BF" w:rsidRDefault="002501BF" w:rsidP="002501BF">
      <w:pPr>
        <w:pStyle w:val="a5"/>
        <w:jc w:val="both"/>
        <w:rPr>
          <w:rFonts w:ascii="Times New Roman" w:hAnsi="Times New Roman" w:cs="Times New Roman"/>
          <w:color w:val="auto"/>
          <w:sz w:val="24"/>
          <w:szCs w:val="24"/>
          <w:lang w:val="ru-RU"/>
        </w:rPr>
      </w:pP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1.1. Хранитель обязуется на условиях, установленных настоящим договором, за ежемесячную оплату принимать и хранить передаваемые ему Владельцем товары и возвращать их по требованию Владельцу.</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1.2. Наименование, количество, качество и стоимость товаров, передаваемых на хранение, определяются в соответствии с Приложением 1, которое является неотъемлемой частью настоящего договора.</w:t>
      </w:r>
    </w:p>
    <w:p w:rsidR="002501BF" w:rsidRPr="000853BF" w:rsidRDefault="002501BF" w:rsidP="002501BF">
      <w:pPr>
        <w:pStyle w:val="NoParagraphStyle"/>
        <w:keepLines/>
        <w:ind w:firstLine="283"/>
        <w:jc w:val="both"/>
        <w:rPr>
          <w:rFonts w:ascii="Times New Roman" w:hAnsi="Times New Roman" w:cs="Times New Roman"/>
          <w:color w:val="auto"/>
          <w:lang w:val="ru-RU"/>
        </w:rPr>
      </w:pPr>
    </w:p>
    <w:p w:rsidR="002501BF" w:rsidRPr="000853BF" w:rsidRDefault="002501BF" w:rsidP="002501BF">
      <w:pPr>
        <w:pStyle w:val="a5"/>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2. Права и обязанности Сторон</w:t>
      </w:r>
    </w:p>
    <w:p w:rsidR="002501BF" w:rsidRPr="000853BF" w:rsidRDefault="002501BF" w:rsidP="002501BF">
      <w:pPr>
        <w:pStyle w:val="NoParagraphStyle"/>
        <w:keepLines/>
        <w:ind w:firstLine="283"/>
        <w:jc w:val="both"/>
        <w:rPr>
          <w:rFonts w:ascii="Times New Roman" w:hAnsi="Times New Roman" w:cs="Times New Roman"/>
          <w:b/>
          <w:color w:val="auto"/>
          <w:lang w:val="ru-RU"/>
        </w:rPr>
      </w:pPr>
    </w:p>
    <w:p w:rsidR="002501BF" w:rsidRPr="000853BF" w:rsidRDefault="002501BF" w:rsidP="002501BF">
      <w:pPr>
        <w:pStyle w:val="NoParagraphStyle"/>
        <w:keepLines/>
        <w:jc w:val="both"/>
        <w:rPr>
          <w:rFonts w:ascii="Times New Roman" w:hAnsi="Times New Roman" w:cs="Times New Roman"/>
          <w:b/>
          <w:color w:val="auto"/>
          <w:lang w:val="ru-RU"/>
        </w:rPr>
      </w:pPr>
      <w:r w:rsidRPr="000853BF">
        <w:rPr>
          <w:rFonts w:ascii="Times New Roman" w:hAnsi="Times New Roman" w:cs="Times New Roman"/>
          <w:b/>
          <w:color w:val="auto"/>
          <w:lang w:val="ru-RU"/>
        </w:rPr>
        <w:t>2.1. Хранитель:</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 xml:space="preserve">2.1.1. Хранитель принимает от Владельца товар на хранение в течение ____  дней с даты подписания настоящего договора.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2.1.2. Хранитель принимает товар на хранение и выдает его на складе, находящемся по</w:t>
      </w:r>
      <w:r w:rsidRPr="000853BF">
        <w:rPr>
          <w:rFonts w:ascii="Times New Roman" w:hAnsi="Times New Roman" w:cs="Times New Roman"/>
          <w:color w:val="auto"/>
        </w:rPr>
        <w:t> </w:t>
      </w:r>
      <w:r w:rsidRPr="000853BF">
        <w:rPr>
          <w:rFonts w:ascii="Times New Roman" w:hAnsi="Times New Roman" w:cs="Times New Roman"/>
          <w:color w:val="auto"/>
          <w:lang w:val="ru-RU"/>
        </w:rPr>
        <w:t>адресу:</w:t>
      </w:r>
      <w:r w:rsidRPr="000853BF">
        <w:rPr>
          <w:rFonts w:ascii="Times New Roman" w:hAnsi="Times New Roman" w:cs="Times New Roman"/>
          <w:color w:val="auto"/>
        </w:rPr>
        <w:t> </w:t>
      </w:r>
      <w:r w:rsidRPr="000853BF">
        <w:rPr>
          <w:rFonts w:ascii="Times New Roman" w:hAnsi="Times New Roman" w:cs="Times New Roman"/>
          <w:color w:val="auto"/>
          <w:lang w:val="ru-RU"/>
        </w:rPr>
        <w:t>_________________________</w:t>
      </w:r>
      <w:r w:rsidRPr="000853BF">
        <w:rPr>
          <w:rFonts w:ascii="Times New Roman" w:hAnsi="Times New Roman" w:cs="Times New Roman"/>
          <w:color w:val="auto"/>
          <w:u w:val="single"/>
          <w:lang w:val="ru-RU"/>
        </w:rPr>
        <w:t>________________________________________________________.</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На данном складе Хранитель обязан принимать товар на хранение и выдавать его в следующие</w:t>
      </w:r>
      <w:r w:rsidRPr="000853BF">
        <w:rPr>
          <w:rFonts w:ascii="Times New Roman" w:hAnsi="Times New Roman" w:cs="Times New Roman"/>
          <w:color w:val="auto"/>
        </w:rPr>
        <w:t> </w:t>
      </w:r>
      <w:r w:rsidRPr="000853BF">
        <w:rPr>
          <w:rFonts w:ascii="Times New Roman" w:hAnsi="Times New Roman" w:cs="Times New Roman"/>
          <w:color w:val="auto"/>
          <w:lang w:val="ru-RU"/>
        </w:rPr>
        <w:t>дни</w:t>
      </w:r>
      <w:r w:rsidRPr="000853BF">
        <w:rPr>
          <w:rFonts w:ascii="Times New Roman" w:hAnsi="Times New Roman" w:cs="Times New Roman"/>
          <w:color w:val="auto"/>
        </w:rPr>
        <w:t> </w:t>
      </w:r>
      <w:r w:rsidRPr="000853BF">
        <w:rPr>
          <w:rFonts w:ascii="Times New Roman" w:hAnsi="Times New Roman" w:cs="Times New Roman"/>
          <w:color w:val="auto"/>
          <w:lang w:val="ru-RU"/>
        </w:rPr>
        <w:t>и</w:t>
      </w:r>
      <w:r w:rsidRPr="000853BF">
        <w:rPr>
          <w:rFonts w:ascii="Times New Roman" w:hAnsi="Times New Roman" w:cs="Times New Roman"/>
          <w:color w:val="auto"/>
        </w:rPr>
        <w:t> </w:t>
      </w:r>
      <w:r w:rsidRPr="000853BF">
        <w:rPr>
          <w:rFonts w:ascii="Times New Roman" w:hAnsi="Times New Roman" w:cs="Times New Roman"/>
          <w:color w:val="auto"/>
          <w:lang w:val="ru-RU"/>
        </w:rPr>
        <w:t>часы: ___________________________________________________________________________.</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2.1.3. Хранитель обеспечивает на складе следующие условия хранения:</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u w:val="single"/>
          <w:lang w:val="ru-RU"/>
        </w:rPr>
        <w:t>__________________________________________________________________________</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2.1.4.</w:t>
      </w:r>
      <w:r w:rsidRPr="000853BF">
        <w:rPr>
          <w:rFonts w:ascii="Times New Roman" w:hAnsi="Times New Roman" w:cs="Times New Roman"/>
          <w:color w:val="auto"/>
        </w:rPr>
        <w:t> </w:t>
      </w:r>
      <w:r w:rsidRPr="000853BF">
        <w:rPr>
          <w:rFonts w:ascii="Times New Roman" w:hAnsi="Times New Roman" w:cs="Times New Roman"/>
          <w:color w:val="auto"/>
          <w:lang w:val="ru-RU"/>
        </w:rPr>
        <w:t>Для того чтобы обеспечить сохранность переданных на хранение товаров Хранитель обязан принять все меры, предусмотренные законом, нормативными актами, настоящим договором, а также все меры, соответствующие обычаям делового оборота и существу обязательства по хранению, в том числе свойствам переданного на хранение товара.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2.1.5.</w:t>
      </w:r>
      <w:r w:rsidRPr="000853BF">
        <w:rPr>
          <w:rFonts w:ascii="Times New Roman" w:hAnsi="Times New Roman" w:cs="Times New Roman"/>
          <w:color w:val="auto"/>
        </w:rPr>
        <w:t> </w:t>
      </w:r>
      <w:r w:rsidRPr="000853BF">
        <w:rPr>
          <w:rFonts w:ascii="Times New Roman" w:hAnsi="Times New Roman" w:cs="Times New Roman"/>
          <w:color w:val="auto"/>
          <w:lang w:val="ru-RU"/>
        </w:rPr>
        <w:t>Хранитель при приеме товара на хранение в присутствии представителя Владельца за свой счет производит осмотр товаров и определяет их количество, внешнее состояние.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По окончании осмотра товаров Хранитель выдает Владельцу простое складское свидетельство на предъявителя, в котором указывается:</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lastRenderedPageBreak/>
        <w:t>1) наименование, место нахождения и принадлежность товарного склада, принявшего товар на хранение;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 текущий номер простого складского свидетельства по реестру склада;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3) лицо, от которого принят товар на хранение, а также место нахождения Владельца;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4) наименование и количество принятого на хранение товара – число единиц и (или) товарных мест и (или) мера (вес, объем) товара;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 срок, на который товар принят на хранение, если такой срок устанавливается Владельцем, либо указание, что товар принят на хранение до востребования;</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6) дата выдачи простого складского свидетельства;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7) стоимость товара, переданного на хранение (на основании представленных Владельцем документов (накладных, счетов, других документов);</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8) тарифы и порядок оплаты хранения;</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9) печать и подпись уполномоченного лица Хранителя.</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Выдача простого складского свидетельства означает проведение Хранителем всех действий по приему товара на хранение, включая проверку количества и внешнего состояния товара.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2.1.6.</w:t>
      </w:r>
      <w:r w:rsidRPr="000853BF">
        <w:rPr>
          <w:rFonts w:ascii="Times New Roman" w:hAnsi="Times New Roman" w:cs="Times New Roman"/>
          <w:color w:val="auto"/>
        </w:rPr>
        <w:t> </w:t>
      </w:r>
      <w:r w:rsidRPr="000853BF">
        <w:rPr>
          <w:rFonts w:ascii="Times New Roman" w:hAnsi="Times New Roman" w:cs="Times New Roman"/>
          <w:color w:val="auto"/>
          <w:lang w:val="ru-RU"/>
        </w:rPr>
        <w:t>Хранитель выдает переданные Владельцем на хранение товары на основании простого складского свидетельства.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2.1.7.</w:t>
      </w:r>
      <w:r w:rsidRPr="000853BF">
        <w:rPr>
          <w:rFonts w:ascii="Times New Roman" w:hAnsi="Times New Roman" w:cs="Times New Roman"/>
          <w:color w:val="auto"/>
        </w:rPr>
        <w:t> </w:t>
      </w:r>
      <w:r w:rsidRPr="000853BF">
        <w:rPr>
          <w:rFonts w:ascii="Times New Roman" w:hAnsi="Times New Roman" w:cs="Times New Roman"/>
          <w:color w:val="auto"/>
          <w:lang w:val="ru-RU"/>
        </w:rPr>
        <w:t>Хранитель обязан возвратить Владельцу те товары, которые были переданы на хранение, и в том состоянии, в каком они были приняты на хранение.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 xml:space="preserve">2.1.8. Хранитель обеспечивает надлежащую охрану товаров.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2.1.9. Хранитель не вправе без согласия Владельца пользоваться переданным на хранение товаром, а равно предоставлять возможность пользования им третьим лицам.</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2.1.10.</w:t>
      </w:r>
      <w:r w:rsidRPr="000853BF">
        <w:rPr>
          <w:rFonts w:ascii="Times New Roman" w:hAnsi="Times New Roman" w:cs="Times New Roman"/>
          <w:color w:val="auto"/>
        </w:rPr>
        <w:t> </w:t>
      </w:r>
      <w:r w:rsidRPr="000853BF">
        <w:rPr>
          <w:rFonts w:ascii="Times New Roman" w:hAnsi="Times New Roman" w:cs="Times New Roman"/>
          <w:color w:val="auto"/>
          <w:lang w:val="ru-RU"/>
        </w:rPr>
        <w:t>Хранитель не вправе без согласия Владельца передавать товар на хранение третьему лицу, за исключением случаев, когда он вынужден к этому силой обстоятельств в интересах Владельца и лишен возможности получить его согласие.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 xml:space="preserve">О передаче товара на хранение третьему лицу Хранитель обязан незамедлительно уведомить Владельца. При этом Хранитель отвечает за действия третьего лица, которому он передал товар на хранение, как за свои собственные.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2.1.11.</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Хранитель собственными силами обеспечивает выполнение погрузочно-разгрузочных работ как при приемке товаров на хранение, так и при их возврате.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2.1.12.</w:t>
      </w:r>
      <w:r w:rsidRPr="000853BF">
        <w:rPr>
          <w:rFonts w:ascii="Times New Roman" w:hAnsi="Times New Roman" w:cs="Times New Roman"/>
          <w:color w:val="auto"/>
        </w:rPr>
        <w:t> </w:t>
      </w:r>
      <w:r w:rsidRPr="000853BF">
        <w:rPr>
          <w:rFonts w:ascii="Times New Roman" w:hAnsi="Times New Roman" w:cs="Times New Roman"/>
          <w:color w:val="auto"/>
          <w:lang w:val="ru-RU"/>
        </w:rPr>
        <w:t>Хранитель обязан предоставлять Владельцу возможность проверять, осматривать, обмерять, взвешивать и пересчитывать хранимые товары и принимать меры, необходимые для обеспечения сохранности товаров.</w:t>
      </w:r>
    </w:p>
    <w:p w:rsidR="002501BF" w:rsidRPr="000853BF" w:rsidRDefault="002501BF" w:rsidP="002501BF">
      <w:pPr>
        <w:pStyle w:val="NoParagraphStyle"/>
        <w:keepLines/>
        <w:rPr>
          <w:rFonts w:ascii="Times New Roman" w:hAnsi="Times New Roman" w:cs="Times New Roman"/>
          <w:b/>
          <w:color w:val="auto"/>
          <w:lang w:val="ru-RU"/>
        </w:rPr>
      </w:pPr>
      <w:r w:rsidRPr="000853BF">
        <w:rPr>
          <w:rFonts w:ascii="Times New Roman" w:hAnsi="Times New Roman" w:cs="Times New Roman"/>
          <w:b/>
          <w:color w:val="auto"/>
          <w:lang w:val="ru-RU"/>
        </w:rPr>
        <w:t>2.2. Поклажедатель:</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2.2.1.</w:t>
      </w:r>
      <w:r w:rsidRPr="000853BF">
        <w:rPr>
          <w:rFonts w:ascii="Times New Roman" w:hAnsi="Times New Roman" w:cs="Times New Roman"/>
          <w:color w:val="auto"/>
        </w:rPr>
        <w:t> </w:t>
      </w:r>
      <w:r w:rsidRPr="000853BF">
        <w:rPr>
          <w:rFonts w:ascii="Times New Roman" w:hAnsi="Times New Roman" w:cs="Times New Roman"/>
          <w:color w:val="auto"/>
          <w:lang w:val="ru-RU"/>
        </w:rPr>
        <w:t>Производит передачу товара на хранение отдельными партиями в течение _______ дней с даты подписания настоящего договора.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2.2.2. Оплачивает услуги Хранителя в порядке, установленном разделом 3 настоящего договора.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2.2.3. Вправе в любое время забрать часть или весь товар со склада Хранителя.</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a5"/>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3. Порядок взаиморасчетов</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З.1.</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Владелец уплачивает Хранителю ежемесячную оплату в сумме _________________ тенге, а также НДС с этой суммы в размере ________________ тенге.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lastRenderedPageBreak/>
        <w:t>3.1.1.</w:t>
      </w:r>
      <w:r w:rsidRPr="000853BF">
        <w:rPr>
          <w:rFonts w:ascii="Times New Roman" w:hAnsi="Times New Roman" w:cs="Times New Roman"/>
          <w:color w:val="auto"/>
        </w:rPr>
        <w:t> </w:t>
      </w:r>
      <w:r w:rsidRPr="000853BF">
        <w:rPr>
          <w:rFonts w:ascii="Times New Roman" w:hAnsi="Times New Roman" w:cs="Times New Roman"/>
          <w:color w:val="auto"/>
          <w:lang w:val="ru-RU"/>
        </w:rPr>
        <w:t>Указанная в п. 3.1 сумма оплаты уплачивается Владельцем ежемесячно, но не позднее _______ числа, следующего за месяцем, за который производится оплата.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3.1.2.</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Сумма оплаты включает в себя все расходы Хранителя, связанные  с выполнением своих обязательств по настоящему договору.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3.2.</w:t>
      </w:r>
      <w:r w:rsidRPr="000853BF">
        <w:rPr>
          <w:rFonts w:ascii="Times New Roman" w:hAnsi="Times New Roman" w:cs="Times New Roman"/>
          <w:color w:val="auto"/>
        </w:rPr>
        <w:t> </w:t>
      </w:r>
      <w:r w:rsidRPr="000853BF">
        <w:rPr>
          <w:rFonts w:ascii="Times New Roman" w:hAnsi="Times New Roman" w:cs="Times New Roman"/>
          <w:color w:val="auto"/>
          <w:lang w:val="ru-RU"/>
        </w:rPr>
        <w:t>Если по истечении срока действия договора находящиеся на хранении товары не взяты обратно Владельцем, он обязан уплатить Хранителю соразмерную оплату за дальнейшее хранение товара по ставке, установленной п. 3.1 настоящего договора.</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a5"/>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4. Срок действия договора</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4.1.</w:t>
      </w:r>
      <w:r w:rsidRPr="000853BF">
        <w:rPr>
          <w:rFonts w:ascii="Times New Roman" w:hAnsi="Times New Roman" w:cs="Times New Roman"/>
          <w:color w:val="auto"/>
        </w:rPr>
        <w:t> </w:t>
      </w:r>
      <w:r w:rsidRPr="000853BF">
        <w:rPr>
          <w:rFonts w:ascii="Times New Roman" w:hAnsi="Times New Roman" w:cs="Times New Roman"/>
          <w:color w:val="auto"/>
          <w:lang w:val="ru-RU"/>
        </w:rPr>
        <w:t>Настоящий договор вступает в силу с</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даты его подписания Сторонами и продолжает действовать до его прекращения по заявлению одной из Сторон.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4.2.</w:t>
      </w:r>
      <w:r w:rsidRPr="000853BF">
        <w:rPr>
          <w:rFonts w:ascii="Times New Roman" w:hAnsi="Times New Roman" w:cs="Times New Roman"/>
          <w:color w:val="auto"/>
        </w:rPr>
        <w:t> </w:t>
      </w:r>
      <w:r w:rsidRPr="000853BF">
        <w:rPr>
          <w:rFonts w:ascii="Times New Roman" w:hAnsi="Times New Roman" w:cs="Times New Roman"/>
          <w:color w:val="auto"/>
          <w:lang w:val="ru-RU"/>
        </w:rPr>
        <w:t>Заявление о прекращении договора должно быть сделано в письменной форме не позднее 30 дней до предполагаемой даты прекращения договора.</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a5"/>
        <w:jc w:val="both"/>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 xml:space="preserve">                                                   5. Ответственность Сторон</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NoParagraphStyle"/>
        <w:keepLines/>
        <w:jc w:val="both"/>
        <w:rPr>
          <w:rFonts w:ascii="Times New Roman" w:hAnsi="Times New Roman" w:cs="Times New Roman"/>
          <w:color w:val="auto"/>
          <w:spacing w:val="6"/>
          <w:lang w:val="ru-RU"/>
        </w:rPr>
      </w:pPr>
      <w:r w:rsidRPr="000853BF">
        <w:rPr>
          <w:rFonts w:ascii="Times New Roman" w:hAnsi="Times New Roman" w:cs="Times New Roman"/>
          <w:color w:val="auto"/>
          <w:spacing w:val="6"/>
          <w:lang w:val="ru-RU"/>
        </w:rPr>
        <w:t>5.1.</w:t>
      </w:r>
      <w:r w:rsidRPr="000853BF">
        <w:rPr>
          <w:rFonts w:ascii="Times New Roman" w:hAnsi="Times New Roman" w:cs="Times New Roman"/>
          <w:color w:val="auto"/>
          <w:spacing w:val="6"/>
        </w:rPr>
        <w:t> </w:t>
      </w:r>
      <w:r w:rsidRPr="000853BF">
        <w:rPr>
          <w:rFonts w:ascii="Times New Roman" w:hAnsi="Times New Roman" w:cs="Times New Roman"/>
          <w:color w:val="auto"/>
          <w:spacing w:val="6"/>
          <w:lang w:val="ru-RU"/>
        </w:rPr>
        <w:t xml:space="preserve">Хранитель отвечает за утрату, недостачу или повреждение товаров, принятых на хранение, если не докажет, что утрата, недостача или повреждение произошли вследствие непреодолимой силы либо из-за свойств товара, о которых Хранитель, принимая ее на хранение, не знал и не должен был знать, либо в результате умысла или грубой неосторожности Владельца.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5.2.</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Хранитель обязан возместить Владельцу убытки, причиненные Владельцем утратой, недостачей или повреждением товара.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5.3.</w:t>
      </w:r>
      <w:r w:rsidRPr="000853BF">
        <w:rPr>
          <w:rFonts w:ascii="Times New Roman" w:hAnsi="Times New Roman" w:cs="Times New Roman"/>
          <w:color w:val="auto"/>
        </w:rPr>
        <w:t> </w:t>
      </w:r>
      <w:r w:rsidRPr="000853BF">
        <w:rPr>
          <w:rFonts w:ascii="Times New Roman" w:hAnsi="Times New Roman" w:cs="Times New Roman"/>
          <w:color w:val="auto"/>
          <w:lang w:val="ru-RU"/>
        </w:rPr>
        <w:t>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количество утраченного (поврежденного или недостающего) товара;</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 xml:space="preserve">стоимость утраченного (поврежденного или недостающего) товара.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Хранитель обязан в течение 10 дней с даты составления акта уплатить Владельцу сумму, указанную в акте.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 xml:space="preserve">Уплата стоимости утраченного (поврежденного или недостающего) товара не освобождает Хранителя от возмещения иных убытков Владельца.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5.4.</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В случае невыполнения Хранителем обязанности по принятию товаров на хранение он уплачивает Владельцу штраф в размере ___ тенге.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5.5.</w:t>
      </w:r>
      <w:r w:rsidRPr="000853BF">
        <w:rPr>
          <w:rFonts w:ascii="Times New Roman" w:hAnsi="Times New Roman" w:cs="Times New Roman"/>
          <w:color w:val="auto"/>
        </w:rPr>
        <w:t> </w:t>
      </w:r>
      <w:r w:rsidRPr="000853BF">
        <w:rPr>
          <w:rFonts w:ascii="Times New Roman" w:hAnsi="Times New Roman" w:cs="Times New Roman"/>
          <w:color w:val="auto"/>
          <w:lang w:val="ru-RU"/>
        </w:rPr>
        <w:t xml:space="preserve">Хранитель не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Владельцем своих обязательств по настоящему договору и другим сделкам. </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5.6.</w:t>
      </w:r>
      <w:r w:rsidRPr="000853BF">
        <w:rPr>
          <w:rFonts w:ascii="Times New Roman" w:hAnsi="Times New Roman" w:cs="Times New Roman"/>
          <w:color w:val="auto"/>
        </w:rPr>
        <w:t> </w:t>
      </w:r>
      <w:r w:rsidRPr="000853BF">
        <w:rPr>
          <w:rFonts w:ascii="Times New Roman" w:hAnsi="Times New Roman" w:cs="Times New Roman"/>
          <w:color w:val="auto"/>
          <w:lang w:val="ru-RU"/>
        </w:rPr>
        <w:t>В случае неисполнения Владельцем обязанности взять товар обратно по окончании срока действия договора Хранитель не имеет права продать или реализовать иным образом товар, переданный ему на хранение.</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lastRenderedPageBreak/>
        <w:t>5.7.</w:t>
      </w:r>
      <w:r w:rsidRPr="000853BF">
        <w:rPr>
          <w:rFonts w:ascii="Times New Roman" w:hAnsi="Times New Roman" w:cs="Times New Roman"/>
          <w:color w:val="auto"/>
        </w:rPr>
        <w:t> </w:t>
      </w:r>
      <w:r w:rsidRPr="000853BF">
        <w:rPr>
          <w:rFonts w:ascii="Times New Roman" w:hAnsi="Times New Roman" w:cs="Times New Roman"/>
          <w:color w:val="auto"/>
          <w:lang w:val="ru-RU"/>
        </w:rPr>
        <w:t>Ответственность Сторон в иных случаях определяется в соответствии с действующим законодательством Республики Казахстан.</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5.8.</w:t>
      </w:r>
      <w:r w:rsidRPr="000853BF">
        <w:rPr>
          <w:rFonts w:ascii="Times New Roman" w:hAnsi="Times New Roman" w:cs="Times New Roman"/>
          <w:color w:val="auto"/>
        </w:rPr>
        <w:t> </w:t>
      </w:r>
      <w:r w:rsidRPr="000853BF">
        <w:rPr>
          <w:rFonts w:ascii="Times New Roman" w:hAnsi="Times New Roman" w:cs="Times New Roman"/>
          <w:color w:val="auto"/>
          <w:lang w:val="ru-RU"/>
        </w:rPr>
        <w:t>Стороны освобождаются от ответственности за невыполнение своих договорных обязательств, если это неисполнение было вызвано обстоятельствами непреодолимой силы, предусмотренными действующим законодательством. При этом наступление указанных обстоятельств должно быть подтверждено документами, выданными уполномоченными органами.</w:t>
      </w:r>
    </w:p>
    <w:p w:rsidR="002501BF" w:rsidRPr="000853BF" w:rsidRDefault="002501BF" w:rsidP="002501BF">
      <w:pPr>
        <w:spacing w:after="0" w:line="240" w:lineRule="auto"/>
        <w:jc w:val="both"/>
        <w:rPr>
          <w:rFonts w:ascii="Times New Roman" w:hAnsi="Times New Roman"/>
          <w:b/>
          <w:sz w:val="24"/>
          <w:szCs w:val="24"/>
          <w:lang w:val="ru-RU"/>
        </w:rPr>
      </w:pPr>
    </w:p>
    <w:p w:rsidR="002501BF" w:rsidRPr="000853BF" w:rsidRDefault="002501BF" w:rsidP="002501BF">
      <w:pPr>
        <w:spacing w:after="0" w:line="240" w:lineRule="auto"/>
        <w:jc w:val="center"/>
        <w:rPr>
          <w:rFonts w:ascii="Times New Roman" w:hAnsi="Times New Roman"/>
          <w:b/>
          <w:sz w:val="24"/>
          <w:szCs w:val="24"/>
          <w:lang w:val="ru-RU"/>
        </w:rPr>
      </w:pPr>
      <w:r w:rsidRPr="000853BF">
        <w:rPr>
          <w:rFonts w:ascii="Times New Roman" w:hAnsi="Times New Roman"/>
          <w:b/>
          <w:sz w:val="24"/>
          <w:szCs w:val="24"/>
          <w:lang w:val="ru-RU"/>
        </w:rPr>
        <w:t>6. Обстоятельства непреодолимой силы</w:t>
      </w:r>
    </w:p>
    <w:p w:rsidR="002501BF" w:rsidRPr="000853BF" w:rsidRDefault="002501BF" w:rsidP="002501BF">
      <w:pPr>
        <w:spacing w:after="0" w:line="240" w:lineRule="auto"/>
        <w:jc w:val="both"/>
        <w:rPr>
          <w:rFonts w:ascii="Times New Roman" w:hAnsi="Times New Roman"/>
          <w:sz w:val="24"/>
          <w:szCs w:val="24"/>
          <w:lang w:val="ru-RU"/>
        </w:rPr>
      </w:pPr>
    </w:p>
    <w:p w:rsidR="002501BF" w:rsidRPr="000853BF" w:rsidRDefault="002501BF" w:rsidP="002501BF">
      <w:pPr>
        <w:tabs>
          <w:tab w:val="left" w:pos="426"/>
        </w:tabs>
        <w:spacing w:line="240" w:lineRule="auto"/>
        <w:jc w:val="both"/>
        <w:rPr>
          <w:rFonts w:ascii="Times New Roman" w:hAnsi="Times New Roman"/>
          <w:sz w:val="24"/>
          <w:szCs w:val="24"/>
          <w:lang w:val="ru-RU"/>
        </w:rPr>
      </w:pPr>
      <w:r w:rsidRPr="000853BF">
        <w:rPr>
          <w:rFonts w:ascii="Times New Roman" w:hAnsi="Times New Roman"/>
          <w:sz w:val="24"/>
          <w:szCs w:val="24"/>
          <w:lang w:val="ru-RU"/>
        </w:rPr>
        <w:t xml:space="preserve">      6.1.</w:t>
      </w:r>
      <w:r w:rsidRPr="000853BF">
        <w:rPr>
          <w:rFonts w:ascii="Times New Roman" w:hAnsi="Times New Roman"/>
          <w:sz w:val="24"/>
          <w:szCs w:val="24"/>
        </w:rPr>
        <w:t> </w:t>
      </w:r>
      <w:r w:rsidRPr="000853BF">
        <w:rPr>
          <w:rFonts w:ascii="Times New Roman" w:hAnsi="Times New Roman"/>
          <w:sz w:val="24"/>
          <w:szCs w:val="24"/>
          <w:lang w:val="ru-RU"/>
        </w:rPr>
        <w:t>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Республики Казахстан и Договором.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2501BF" w:rsidRPr="000853BF" w:rsidRDefault="002501BF" w:rsidP="002501BF">
      <w:pPr>
        <w:spacing w:line="240" w:lineRule="auto"/>
        <w:jc w:val="both"/>
        <w:rPr>
          <w:rFonts w:ascii="Times New Roman" w:hAnsi="Times New Roman"/>
          <w:sz w:val="24"/>
          <w:szCs w:val="24"/>
          <w:lang w:val="ru-RU"/>
        </w:rPr>
      </w:pPr>
      <w:r w:rsidRPr="000853BF">
        <w:rPr>
          <w:rFonts w:ascii="Times New Roman" w:hAnsi="Times New Roman"/>
          <w:sz w:val="24"/>
          <w:szCs w:val="24"/>
          <w:lang w:val="ru-RU"/>
        </w:rPr>
        <w:t xml:space="preserve">     6.2.</w:t>
      </w:r>
      <w:r w:rsidRPr="000853BF">
        <w:rPr>
          <w:rFonts w:ascii="Times New Roman" w:hAnsi="Times New Roman"/>
          <w:sz w:val="24"/>
          <w:szCs w:val="24"/>
        </w:rPr>
        <w:t> </w:t>
      </w:r>
      <w:r w:rsidRPr="000853BF">
        <w:rPr>
          <w:rFonts w:ascii="Times New Roman" w:hAnsi="Times New Roman"/>
          <w:sz w:val="24"/>
          <w:szCs w:val="24"/>
          <w:lang w:val="ru-RU"/>
        </w:rPr>
        <w:t>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аффилированных лиц.</w:t>
      </w:r>
    </w:p>
    <w:p w:rsidR="002501BF" w:rsidRPr="000853BF" w:rsidRDefault="002501BF" w:rsidP="002501BF">
      <w:pPr>
        <w:spacing w:line="240" w:lineRule="auto"/>
        <w:ind w:right="-5"/>
        <w:jc w:val="both"/>
        <w:rPr>
          <w:rFonts w:ascii="Times New Roman" w:hAnsi="Times New Roman"/>
          <w:sz w:val="24"/>
          <w:szCs w:val="24"/>
          <w:lang w:val="ru-RU"/>
        </w:rPr>
      </w:pPr>
      <w:r w:rsidRPr="000853BF">
        <w:rPr>
          <w:rFonts w:ascii="Times New Roman" w:hAnsi="Times New Roman"/>
          <w:sz w:val="24"/>
          <w:szCs w:val="24"/>
          <w:lang w:val="ru-RU"/>
        </w:rPr>
        <w:t xml:space="preserve">     6.3.</w:t>
      </w:r>
      <w:r w:rsidRPr="000853BF">
        <w:rPr>
          <w:rFonts w:ascii="Times New Roman" w:hAnsi="Times New Roman"/>
          <w:sz w:val="24"/>
          <w:szCs w:val="24"/>
        </w:rPr>
        <w:t> </w:t>
      </w:r>
      <w:r w:rsidRPr="000853BF">
        <w:rPr>
          <w:rFonts w:ascii="Times New Roman" w:hAnsi="Times New Roman"/>
          <w:sz w:val="24"/>
          <w:szCs w:val="24"/>
          <w:lang w:val="ru-RU"/>
        </w:rPr>
        <w:t xml:space="preserve">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2501BF" w:rsidRPr="000853BF" w:rsidRDefault="002501BF" w:rsidP="002501BF">
      <w:pPr>
        <w:spacing w:line="240" w:lineRule="auto"/>
        <w:ind w:right="-5"/>
        <w:jc w:val="both"/>
        <w:rPr>
          <w:rFonts w:ascii="Times New Roman" w:hAnsi="Times New Roman"/>
          <w:sz w:val="24"/>
          <w:szCs w:val="24"/>
          <w:lang w:val="ru-RU"/>
        </w:rPr>
      </w:pPr>
      <w:r w:rsidRPr="000853BF">
        <w:rPr>
          <w:rFonts w:ascii="Times New Roman" w:hAnsi="Times New Roman"/>
          <w:sz w:val="24"/>
          <w:szCs w:val="24"/>
          <w:lang w:val="ru-RU"/>
        </w:rPr>
        <w:t xml:space="preserve">     6.4.</w:t>
      </w:r>
      <w:r w:rsidRPr="000853BF">
        <w:rPr>
          <w:rFonts w:ascii="Times New Roman" w:hAnsi="Times New Roman"/>
          <w:sz w:val="24"/>
          <w:szCs w:val="24"/>
        </w:rPr>
        <w:t> </w:t>
      </w:r>
      <w:r w:rsidRPr="000853BF">
        <w:rPr>
          <w:rFonts w:ascii="Times New Roman" w:hAnsi="Times New Roman"/>
          <w:sz w:val="24"/>
          <w:szCs w:val="24"/>
          <w:lang w:val="ru-RU"/>
        </w:rPr>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2501BF" w:rsidRPr="000853BF" w:rsidRDefault="002501BF" w:rsidP="002501BF">
      <w:pPr>
        <w:spacing w:line="240" w:lineRule="auto"/>
        <w:ind w:right="-5"/>
        <w:jc w:val="both"/>
        <w:rPr>
          <w:rFonts w:ascii="Times New Roman" w:hAnsi="Times New Roman"/>
          <w:sz w:val="24"/>
          <w:szCs w:val="24"/>
          <w:lang w:val="ru-RU"/>
        </w:rPr>
      </w:pPr>
      <w:r w:rsidRPr="000853BF">
        <w:rPr>
          <w:rFonts w:ascii="Times New Roman" w:hAnsi="Times New Roman"/>
          <w:sz w:val="24"/>
          <w:szCs w:val="24"/>
          <w:lang w:val="ru-RU"/>
        </w:rPr>
        <w:t xml:space="preserve">      6.5.</w:t>
      </w:r>
      <w:r w:rsidRPr="000853BF">
        <w:rPr>
          <w:rFonts w:ascii="Times New Roman" w:hAnsi="Times New Roman"/>
          <w:sz w:val="24"/>
          <w:szCs w:val="24"/>
        </w:rPr>
        <w:t> </w:t>
      </w:r>
      <w:r w:rsidRPr="000853BF">
        <w:rPr>
          <w:rFonts w:ascii="Times New Roman" w:hAnsi="Times New Roman"/>
          <w:sz w:val="24"/>
          <w:szCs w:val="24"/>
          <w:lang w:val="ru-RU"/>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rsidR="002501BF" w:rsidRPr="000853BF" w:rsidRDefault="002501BF" w:rsidP="002501BF">
      <w:pPr>
        <w:spacing w:line="240" w:lineRule="auto"/>
        <w:ind w:right="-5"/>
        <w:jc w:val="both"/>
        <w:rPr>
          <w:rFonts w:ascii="Times New Roman" w:hAnsi="Times New Roman"/>
          <w:sz w:val="24"/>
          <w:szCs w:val="24"/>
          <w:lang w:val="ru-RU"/>
        </w:rPr>
      </w:pPr>
      <w:r w:rsidRPr="000853BF">
        <w:rPr>
          <w:rFonts w:ascii="Times New Roman" w:hAnsi="Times New Roman"/>
          <w:sz w:val="24"/>
          <w:szCs w:val="24"/>
          <w:lang w:val="ru-RU"/>
        </w:rPr>
        <w:t xml:space="preserve">      6.6.</w:t>
      </w:r>
      <w:r w:rsidRPr="000853BF">
        <w:rPr>
          <w:rFonts w:ascii="Times New Roman" w:hAnsi="Times New Roman"/>
          <w:sz w:val="24"/>
          <w:szCs w:val="24"/>
        </w:rPr>
        <w:t> </w:t>
      </w:r>
      <w:r w:rsidRPr="000853BF">
        <w:rPr>
          <w:rFonts w:ascii="Times New Roman" w:hAnsi="Times New Roman"/>
          <w:sz w:val="24"/>
          <w:szCs w:val="24"/>
          <w:lang w:val="ru-RU"/>
        </w:rPr>
        <w:t xml:space="preserve">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w:t>
      </w:r>
      <w:r w:rsidRPr="000853BF">
        <w:rPr>
          <w:rFonts w:ascii="Times New Roman" w:hAnsi="Times New Roman"/>
          <w:sz w:val="24"/>
          <w:szCs w:val="24"/>
          <w:lang w:val="ru-RU"/>
        </w:rPr>
        <w:lastRenderedPageBreak/>
        <w:t>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2501BF" w:rsidRPr="000853BF" w:rsidRDefault="002501BF" w:rsidP="002501BF">
      <w:pPr>
        <w:pStyle w:val="a5"/>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7. Порядок рассмотрения споров</w:t>
      </w:r>
    </w:p>
    <w:p w:rsidR="002501BF" w:rsidRPr="000853BF" w:rsidRDefault="002501BF" w:rsidP="002501BF">
      <w:pPr>
        <w:pStyle w:val="a3"/>
        <w:spacing w:before="180" w:beforeAutospacing="0" w:after="180" w:afterAutospacing="0"/>
        <w:jc w:val="both"/>
        <w:rPr>
          <w:lang w:val="ru-RU"/>
        </w:rPr>
      </w:pPr>
      <w:r w:rsidRPr="000853BF">
        <w:rPr>
          <w:lang w:val="ru-RU"/>
        </w:rPr>
        <w:t>7.1.</w:t>
      </w:r>
      <w:r w:rsidRPr="000853BF">
        <w:t> </w:t>
      </w:r>
      <w:r w:rsidRPr="000853BF">
        <w:rPr>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501BF" w:rsidRPr="000853BF" w:rsidRDefault="002501BF" w:rsidP="002501BF">
      <w:pPr>
        <w:pStyle w:val="a3"/>
        <w:spacing w:before="180" w:beforeAutospacing="0" w:after="180" w:afterAutospacing="0"/>
        <w:jc w:val="both"/>
        <w:rPr>
          <w:lang w:val="ru-RU"/>
        </w:rPr>
      </w:pPr>
      <w:r w:rsidRPr="000853BF">
        <w:rPr>
          <w:lang w:val="ru-RU"/>
        </w:rPr>
        <w:t>7.2.</w:t>
      </w:r>
      <w:r w:rsidRPr="000853BF">
        <w:t> </w:t>
      </w:r>
      <w:r w:rsidRPr="000853BF">
        <w:rPr>
          <w:rStyle w:val="apple-converted-space"/>
          <w:bCs/>
        </w:rPr>
        <w:t> </w:t>
      </w:r>
      <w:r w:rsidRPr="000853BF">
        <w:rPr>
          <w:bCs/>
          <w:lang w:val="ru-RU"/>
        </w:rPr>
        <w:t xml:space="preserve">В случае невозможности разрешения споров путем переговоров </w:t>
      </w:r>
      <w:r w:rsidRPr="000853BF">
        <w:rPr>
          <w:lang w:val="ru-RU"/>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 межрайонном экономическом суде г.Алматы. (По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 т.д.).</w:t>
      </w:r>
    </w:p>
    <w:p w:rsidR="002501BF" w:rsidRPr="000853BF" w:rsidRDefault="002501BF" w:rsidP="002501BF">
      <w:pPr>
        <w:pStyle w:val="a5"/>
        <w:jc w:val="both"/>
        <w:rPr>
          <w:rFonts w:ascii="Times New Roman" w:hAnsi="Times New Roman" w:cs="Times New Roman"/>
          <w:color w:val="auto"/>
          <w:sz w:val="24"/>
          <w:szCs w:val="24"/>
          <w:lang w:val="ru-RU"/>
        </w:rPr>
      </w:pPr>
      <w:r w:rsidRPr="000853BF">
        <w:rPr>
          <w:rFonts w:ascii="Times New Roman" w:hAnsi="Times New Roman" w:cs="Times New Roman"/>
          <w:color w:val="auto"/>
          <w:sz w:val="24"/>
          <w:szCs w:val="24"/>
          <w:lang w:val="ru-RU"/>
        </w:rPr>
        <w:t xml:space="preserve">                                               8. Заключительные положения </w:t>
      </w:r>
    </w:p>
    <w:p w:rsidR="002501BF" w:rsidRPr="000853BF" w:rsidRDefault="002501BF" w:rsidP="002501BF">
      <w:pPr>
        <w:pStyle w:val="NoParagraphStyle"/>
        <w:keepLines/>
        <w:jc w:val="both"/>
        <w:rPr>
          <w:rFonts w:ascii="Times New Roman" w:hAnsi="Times New Roman" w:cs="Times New Roman"/>
          <w:color w:val="auto"/>
          <w:lang w:val="ru-RU"/>
        </w:rPr>
      </w:pP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8.1. Все изменения и дополнения к настоящему договору должны быть составлены в письменной форме и подписаны Сторонами.</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8.2. Основания расторжения и прекращения настоящего договора определяются в соответствии с действующим законодательством.</w:t>
      </w:r>
    </w:p>
    <w:p w:rsidR="002501BF" w:rsidRPr="000853BF" w:rsidRDefault="002501BF" w:rsidP="002501BF">
      <w:pPr>
        <w:pStyle w:val="NoParagraphStyle"/>
        <w:keepLines/>
        <w:jc w:val="both"/>
        <w:rPr>
          <w:rFonts w:ascii="Times New Roman" w:hAnsi="Times New Roman" w:cs="Times New Roman"/>
          <w:color w:val="auto"/>
          <w:lang w:val="ru-RU"/>
        </w:rPr>
      </w:pPr>
      <w:r w:rsidRPr="000853BF">
        <w:rPr>
          <w:rFonts w:ascii="Times New Roman" w:hAnsi="Times New Roman" w:cs="Times New Roman"/>
          <w:color w:val="auto"/>
          <w:lang w:val="ru-RU"/>
        </w:rPr>
        <w:t>8.3. Настоящий договор составлен в 2 экземплярах, на казахском и русском языках каждый, имеющих одинаковую юридическую силу, по одному экземпляру для каждой Стороны. В случае разночтения текстов на разных языках приоритет отдается тексту договора на русском языке.</w:t>
      </w:r>
    </w:p>
    <w:p w:rsidR="002501BF" w:rsidRPr="000853BF" w:rsidRDefault="002501BF" w:rsidP="002501BF">
      <w:pPr>
        <w:pStyle w:val="a3"/>
        <w:spacing w:before="180" w:beforeAutospacing="0" w:after="180" w:afterAutospacing="0"/>
        <w:jc w:val="both"/>
        <w:rPr>
          <w:b/>
          <w:lang w:val="ru-RU"/>
        </w:rPr>
      </w:pPr>
      <w:r w:rsidRPr="000853BF">
        <w:rPr>
          <w:b/>
          <w:lang w:val="ru-RU"/>
        </w:rPr>
        <w:t xml:space="preserve">                          9. </w:t>
      </w:r>
      <w:r w:rsidRPr="000853BF">
        <w:rPr>
          <w:b/>
          <w:bCs/>
          <w:lang w:val="ru-RU"/>
        </w:rPr>
        <w:t>Юридические адреса сторон и банковские реквизиты</w:t>
      </w:r>
    </w:p>
    <w:p w:rsidR="002501BF" w:rsidRPr="000853BF" w:rsidRDefault="002501BF" w:rsidP="002501BF">
      <w:pPr>
        <w:pStyle w:val="a5"/>
        <w:rPr>
          <w:color w:val="auto"/>
          <w:sz w:val="22"/>
          <w:szCs w:val="22"/>
          <w:lang w:val="ru-RU"/>
        </w:rPr>
      </w:pPr>
    </w:p>
    <w:p w:rsidR="002501BF" w:rsidRPr="000853BF" w:rsidRDefault="002501BF" w:rsidP="002501BF">
      <w:pPr>
        <w:pStyle w:val="NoParagraphStyle"/>
        <w:keepLines/>
        <w:jc w:val="both"/>
        <w:rPr>
          <w:rFonts w:ascii="Arial" w:hAnsi="Arial" w:cs="Arial"/>
          <w:color w:val="auto"/>
          <w:sz w:val="22"/>
          <w:szCs w:val="22"/>
          <w:lang w:val="ru-RU"/>
        </w:rPr>
      </w:pPr>
    </w:p>
    <w:p w:rsidR="002501BF" w:rsidRPr="000853BF" w:rsidRDefault="002501BF" w:rsidP="002501BF">
      <w:pPr>
        <w:rPr>
          <w:rFonts w:ascii="Arial" w:hAnsi="Arial" w:cs="Arial"/>
          <w:lang w:val="ru-RU"/>
        </w:rPr>
      </w:pPr>
    </w:p>
    <w:p w:rsidR="00176B80" w:rsidRPr="002501BF" w:rsidRDefault="002501BF">
      <w:pPr>
        <w:rPr>
          <w:lang w:val="ru-RU"/>
        </w:rPr>
      </w:pPr>
      <w:bookmarkStart w:id="0" w:name="_GoBack"/>
      <w:bookmarkEnd w:id="0"/>
    </w:p>
    <w:sectPr w:rsidR="00176B80" w:rsidRPr="002501BF">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75"/>
    <w:rsid w:val="00161544"/>
    <w:rsid w:val="0021197D"/>
    <w:rsid w:val="002501BF"/>
    <w:rsid w:val="0062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31B89-2BA3-41B2-B69C-222037C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B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1BF"/>
    <w:pPr>
      <w:spacing w:before="100" w:beforeAutospacing="1" w:after="100" w:afterAutospacing="1" w:line="240" w:lineRule="auto"/>
    </w:pPr>
    <w:rPr>
      <w:rFonts w:ascii="Times New Roman" w:hAnsi="Times New Roman"/>
      <w:sz w:val="24"/>
      <w:szCs w:val="24"/>
    </w:rPr>
  </w:style>
  <w:style w:type="paragraph" w:customStyle="1" w:styleId="NoParagraphStyle">
    <w:name w:val="[No Paragraph Style]"/>
    <w:rsid w:val="002501BF"/>
    <w:pPr>
      <w:autoSpaceDE w:val="0"/>
      <w:autoSpaceDN w:val="0"/>
      <w:adjustRightInd w:val="0"/>
      <w:spacing w:after="0" w:line="288" w:lineRule="auto"/>
    </w:pPr>
    <w:rPr>
      <w:rFonts w:ascii="Minion Pro" w:eastAsia="Times New Roman" w:hAnsi="Minion Pro" w:cs="Minion Pro"/>
      <w:color w:val="000000"/>
      <w:sz w:val="24"/>
      <w:szCs w:val="24"/>
      <w:lang w:eastAsia="zh-CN"/>
    </w:rPr>
  </w:style>
  <w:style w:type="paragraph" w:customStyle="1" w:styleId="a4">
    <w:name w:val="дог заг"/>
    <w:basedOn w:val="NoParagraphStyle"/>
    <w:uiPriority w:val="99"/>
    <w:rsid w:val="002501BF"/>
    <w:pPr>
      <w:jc w:val="center"/>
    </w:pPr>
    <w:rPr>
      <w:rFonts w:ascii="Arial" w:hAnsi="Arial" w:cs="Arial"/>
      <w:b/>
      <w:bCs/>
      <w:caps/>
    </w:rPr>
  </w:style>
  <w:style w:type="paragraph" w:customStyle="1" w:styleId="a5">
    <w:name w:val="жирный центр"/>
    <w:basedOn w:val="NoParagraphStyle"/>
    <w:uiPriority w:val="99"/>
    <w:rsid w:val="002501BF"/>
    <w:pPr>
      <w:jc w:val="center"/>
    </w:pPr>
    <w:rPr>
      <w:rFonts w:ascii="Arial" w:hAnsi="Arial" w:cs="Arial"/>
      <w:b/>
      <w:bCs/>
      <w:sz w:val="20"/>
      <w:szCs w:val="20"/>
    </w:rPr>
  </w:style>
  <w:style w:type="character" w:customStyle="1" w:styleId="apple-converted-space">
    <w:name w:val="apple-converted-space"/>
    <w:basedOn w:val="a0"/>
    <w:rsid w:val="0025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2021-06-11T21:01:00Z</dcterms:created>
  <dcterms:modified xsi:type="dcterms:W3CDTF">2021-06-11T21:01:00Z</dcterms:modified>
</cp:coreProperties>
</file>