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Приложение 37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к приказу и.о. Министра финансов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Республики Казахстан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от 2 августа 2011 года № 390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 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 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rStyle w:val="s0"/>
          <w:color w:val="auto"/>
        </w:rPr>
        <w:t>Форма № 321</w:t>
      </w:r>
    </w:p>
    <w:p w:rsidR="00024C10" w:rsidRPr="00195FCA" w:rsidRDefault="00024C10" w:rsidP="00024C10">
      <w:pPr>
        <w:jc w:val="right"/>
        <w:rPr>
          <w:color w:val="auto"/>
        </w:rPr>
      </w:pPr>
      <w:r w:rsidRPr="00195FCA">
        <w:rPr>
          <w:color w:val="auto"/>
        </w:rPr>
        <w:t> </w:t>
      </w:r>
    </w:p>
    <w:p w:rsidR="00024C10" w:rsidRPr="00195FCA" w:rsidRDefault="00024C10" w:rsidP="00024C10">
      <w:pPr>
        <w:jc w:val="center"/>
        <w:rPr>
          <w:color w:val="auto"/>
        </w:rPr>
      </w:pPr>
      <w:bookmarkStart w:id="0" w:name="_GoBack"/>
      <w:r w:rsidRPr="00195FCA">
        <w:rPr>
          <w:rStyle w:val="s1"/>
          <w:color w:val="auto"/>
        </w:rPr>
        <w:t>Договор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1"/>
          <w:color w:val="auto"/>
        </w:rPr>
        <w:t>о полной материальной ответственности (типовой)</w:t>
      </w:r>
    </w:p>
    <w:bookmarkEnd w:id="0"/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1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город _________________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jc w:val="right"/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«____» _____________________ г.</w:t>
            </w:r>
          </w:p>
        </w:tc>
      </w:tr>
    </w:tbl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1"/>
          <w:color w:val="auto"/>
        </w:rPr>
        <w:t> 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В целях обеспечения сохранности материальных ценностей и денег, принадлежащих ________________________________________________________________________________________________________________________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наименование государственного учреждения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руководитель или заместитель руководителя государственного учреждения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________________________________________________________________________________________________________________________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должность Ф.И.О.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именуемый в дальнейшем «Администрация», выступая от имени государственного учреждения, с одной стороны, и работник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________________________________________________________________________________________________________________________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________________________________________________________________________________________________________________________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Ф.И.О.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именуемый в дальнейшем «Работник», с другой стороны, заключили настоящий договор о нижеследующем: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1. Работник, занимающий должность ____________________________________________________________________________________</w:t>
      </w:r>
    </w:p>
    <w:p w:rsidR="00024C10" w:rsidRPr="00195FCA" w:rsidRDefault="00024C10" w:rsidP="00024C10">
      <w:pPr>
        <w:ind w:firstLine="4320"/>
        <w:jc w:val="center"/>
        <w:rPr>
          <w:color w:val="auto"/>
        </w:rPr>
      </w:pPr>
      <w:r w:rsidRPr="00195FCA">
        <w:rPr>
          <w:rStyle w:val="s0"/>
          <w:color w:val="auto"/>
        </w:rPr>
        <w:t>наименование должности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выполняющий работу_____________________________________________________________________________________________________</w:t>
      </w:r>
    </w:p>
    <w:p w:rsidR="00024C10" w:rsidRPr="00195FCA" w:rsidRDefault="00024C10" w:rsidP="00024C10">
      <w:pPr>
        <w:ind w:firstLine="2340"/>
        <w:jc w:val="center"/>
        <w:rPr>
          <w:color w:val="auto"/>
        </w:rPr>
      </w:pPr>
      <w:r w:rsidRPr="00195FCA">
        <w:rPr>
          <w:rStyle w:val="s0"/>
          <w:color w:val="auto"/>
        </w:rPr>
        <w:t>наименование работы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непосредственно связанную с ______________________________________________________________________________________________</w:t>
      </w:r>
    </w:p>
    <w:p w:rsidR="00024C10" w:rsidRPr="00195FCA" w:rsidRDefault="00024C10" w:rsidP="00024C10">
      <w:pPr>
        <w:ind w:firstLine="3240"/>
        <w:jc w:val="center"/>
        <w:rPr>
          <w:color w:val="auto"/>
        </w:rPr>
      </w:pPr>
      <w:r w:rsidRPr="00195FCA">
        <w:rPr>
          <w:rStyle w:val="s0"/>
          <w:color w:val="auto"/>
        </w:rPr>
        <w:t>хранением, обработкой, продажей (отпуском)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________________________________________________________________________________________________________________________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перевозкой или применением в процессе производства переданных ему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________________________________________________________________________________________________________________________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материальных ценностей и денег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принимает на себя полную материальную ответственность за сохранность вверенных ему материальных ценностей и денег, и в связи с изложенным обязуется: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а) бережно относиться к переданным ему для хранения или других целей ценностям и деньгам, обеспечить их сохранность и принимать меры к предотвращению ущерба;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lastRenderedPageBreak/>
        <w:t>б) вести в установленном порядке учет находящихся у него ценностей и представлять администрации оправдательные документы и отчетность о движении и остатках вверенных ему ценностей и денег;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в) своевременно сообщать администрации о всех обстоятельствах, угрожающих обеспечению сохранности вверенных ему ценностей;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г) участвовать в инвентаризации вверенных ему ценностей;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д) знать установленные правила ведения учета и хранения денег и ценностей и не ссылаться на незнание этих правил при допущении нарушений;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ж) возместить причиненный им ущерб, выявленный в период работы в данном государственном учреждении.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2. Администрация обязуется: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а) создать работнику условия, необходимые для нормальной работы и обеспечения полной законодательством сохранности вверенных ему ценностей;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б) инструктировать работника о правах и обязанностях, знакомить с действующими инструкциями и нормативными правилами о материальной ответственности рабочих и служащих за ущерб, причиненный государственному учреждению, а также с действующими инструкциями, нормативами и правилами хранения, приемки, обработки, продажи, отпуска, перевозки, или применения в процессе производства переданных ему материальных ценностей и денег;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в) проводить в установленном порядке инвентаризацию ценностей и денег.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3. В случае необеспечения по вине работника сохранности вверенных ему ценностей определение размера ущерба, причиненного</w:t>
      </w:r>
    </w:p>
    <w:p w:rsidR="00024C10" w:rsidRPr="00195FCA" w:rsidRDefault="00024C10" w:rsidP="00024C10">
      <w:pPr>
        <w:rPr>
          <w:color w:val="auto"/>
        </w:rPr>
      </w:pPr>
      <w:r w:rsidRPr="00195FCA">
        <w:rPr>
          <w:rStyle w:val="s0"/>
          <w:color w:val="auto"/>
        </w:rPr>
        <w:t>_______________________________________________________________________________________________________________________,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наименование государственного учреждения и его возмещение производится в соответствии с действующим законодательством и настоящим договором.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4. Работник не несет материальной ответственности, если докажет, что ущерб причинен не по его вине, либо суд не установит его виновности.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5. Действие настоящего договора распространяется на все время работы с вверенными работнику материальными ценностями и деньгами государственного учреждения.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6. Настоящий договор составлен в двух экземплярах, имеющих одинаковую юридическую силу, один из которых находится у «Администрации» _______________________________________________________________________________________________________,</w:t>
      </w:r>
    </w:p>
    <w:p w:rsidR="00024C10" w:rsidRPr="00195FCA" w:rsidRDefault="00024C10" w:rsidP="00024C10">
      <w:pPr>
        <w:ind w:firstLine="1980"/>
        <w:jc w:val="center"/>
        <w:rPr>
          <w:color w:val="auto"/>
        </w:rPr>
      </w:pPr>
      <w:r w:rsidRPr="00195FCA">
        <w:rPr>
          <w:rStyle w:val="s0"/>
          <w:color w:val="auto"/>
        </w:rPr>
        <w:t>наименование государственного учреждения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а второй у «Работника».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Реквизиты сторон договора:</w:t>
      </w:r>
    </w:p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jc w:val="center"/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Администрации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jc w:val="center"/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Работника</w:t>
            </w:r>
          </w:p>
        </w:tc>
      </w:tr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__________________________________________________________</w:t>
            </w:r>
          </w:p>
        </w:tc>
      </w:tr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__________________________________________________________</w:t>
            </w:r>
          </w:p>
        </w:tc>
      </w:tr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__________________________________________________________</w:t>
            </w:r>
          </w:p>
        </w:tc>
      </w:tr>
    </w:tbl>
    <w:p w:rsidR="00024C10" w:rsidRPr="00195FCA" w:rsidRDefault="00024C10" w:rsidP="00024C10">
      <w:pPr>
        <w:jc w:val="center"/>
        <w:rPr>
          <w:color w:val="auto"/>
        </w:rPr>
      </w:pPr>
      <w:r w:rsidRPr="00195FCA">
        <w:rPr>
          <w:rStyle w:val="s0"/>
          <w:color w:val="auto"/>
        </w:rPr>
        <w:t> 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Подписи сторон договора: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 </w:t>
      </w:r>
    </w:p>
    <w:tbl>
      <w:tblPr>
        <w:tblW w:w="3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jc w:val="center"/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Администрации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jc w:val="center"/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Работника</w:t>
            </w:r>
          </w:p>
        </w:tc>
      </w:tr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</w:t>
            </w:r>
          </w:p>
        </w:tc>
      </w:tr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</w:t>
            </w:r>
          </w:p>
        </w:tc>
      </w:tr>
      <w:tr w:rsidR="00024C10" w:rsidRPr="00195FCA" w:rsidTr="0051541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10" w:rsidRPr="00195FCA" w:rsidRDefault="00024C10" w:rsidP="0051541D">
            <w:pPr>
              <w:rPr>
                <w:color w:val="auto"/>
              </w:rPr>
            </w:pPr>
            <w:r w:rsidRPr="00195FCA">
              <w:rPr>
                <w:rStyle w:val="s0"/>
                <w:color w:val="auto"/>
              </w:rPr>
              <w:t>____________________________________</w:t>
            </w:r>
          </w:p>
        </w:tc>
      </w:tr>
    </w:tbl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М.П.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lastRenderedPageBreak/>
        <w:t> 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Примечание: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В целях обеспечения сохранности материальных ценностей и денег, принадлежащих государственному учреждению, руководителем государственного учреждения или его заместителем с материально-ответственным лицом после назначения его на работу, заключается Договор по форме № 321.</w:t>
      </w:r>
    </w:p>
    <w:p w:rsidR="00024C10" w:rsidRPr="00195FCA" w:rsidRDefault="00024C10" w:rsidP="00024C10">
      <w:pPr>
        <w:ind w:firstLine="400"/>
        <w:jc w:val="both"/>
        <w:rPr>
          <w:color w:val="auto"/>
        </w:rPr>
      </w:pPr>
      <w:r w:rsidRPr="00195FCA">
        <w:rPr>
          <w:rStyle w:val="s0"/>
          <w:color w:val="auto"/>
        </w:rPr>
        <w:t>Договор по форме № 321 составляется в двух экземплярах и заверяется подписями руководителя государственного учреждения и материально-ответственного лица, первый экземпляр Договора по форме № 321 находится у руководителя государственного учреждения, а второй - у материально-ответственного лица.</w:t>
      </w:r>
    </w:p>
    <w:p w:rsidR="00024C10" w:rsidRPr="00195FCA" w:rsidRDefault="00024C10" w:rsidP="00024C10">
      <w:pPr>
        <w:rPr>
          <w:color w:val="auto"/>
        </w:rPr>
      </w:pPr>
    </w:p>
    <w:p w:rsidR="00176B80" w:rsidRDefault="00024C10"/>
    <w:sectPr w:rsidR="00176B80" w:rsidSect="00024C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A0"/>
    <w:rsid w:val="00024C10"/>
    <w:rsid w:val="00161544"/>
    <w:rsid w:val="0021197D"/>
    <w:rsid w:val="005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CAF5F-27CB-4A22-9919-19017417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24C1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24C1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2021-06-11T20:07:00Z</dcterms:created>
  <dcterms:modified xsi:type="dcterms:W3CDTF">2021-06-11T20:08:00Z</dcterms:modified>
</cp:coreProperties>
</file>